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7F94" w14:textId="77777777" w:rsidR="00CF4468" w:rsidRDefault="00CF4468">
      <w:pPr>
        <w:spacing w:after="0"/>
        <w:ind w:left="120"/>
        <w:jc w:val="center"/>
        <w:rPr>
          <w:rFonts w:ascii="Lato" w:hAnsi="Lato"/>
          <w:b/>
          <w:color w:val="000000"/>
          <w:sz w:val="24"/>
          <w:szCs w:val="24"/>
        </w:rPr>
      </w:pPr>
    </w:p>
    <w:p w14:paraId="47D1A924" w14:textId="77777777" w:rsidR="00CF4468" w:rsidRDefault="00CF4468">
      <w:pPr>
        <w:spacing w:after="0"/>
        <w:ind w:left="120"/>
        <w:jc w:val="center"/>
        <w:rPr>
          <w:rFonts w:ascii="Lato" w:hAnsi="Lato"/>
          <w:b/>
          <w:color w:val="000000"/>
          <w:sz w:val="24"/>
          <w:szCs w:val="24"/>
        </w:rPr>
      </w:pPr>
    </w:p>
    <w:p w14:paraId="7269D995" w14:textId="03D61AE0" w:rsidR="00B8227D" w:rsidRPr="009817B5" w:rsidRDefault="00D12F9B">
      <w:pPr>
        <w:spacing w:after="0"/>
        <w:ind w:left="120"/>
        <w:jc w:val="center"/>
        <w:rPr>
          <w:rFonts w:ascii="Lato" w:hAnsi="Lato"/>
          <w:sz w:val="24"/>
          <w:szCs w:val="24"/>
        </w:rPr>
      </w:pPr>
      <w:r w:rsidRPr="009817B5">
        <w:rPr>
          <w:rFonts w:ascii="Lato" w:hAnsi="Lato"/>
          <w:b/>
          <w:color w:val="000000"/>
          <w:sz w:val="24"/>
          <w:szCs w:val="24"/>
        </w:rPr>
        <w:t>verkiezing van de leden van het Europees Parlement</w:t>
      </w:r>
    </w:p>
    <w:p w14:paraId="61CD2A74" w14:textId="77777777" w:rsidR="00B8227D" w:rsidRPr="009817B5" w:rsidRDefault="00D12F9B">
      <w:pPr>
        <w:spacing w:after="0"/>
        <w:ind w:left="120"/>
        <w:rPr>
          <w:rFonts w:ascii="Lato" w:hAnsi="Lato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   </w:t>
      </w:r>
    </w:p>
    <w:p w14:paraId="16E291C3" w14:textId="3EFC68D6" w:rsidR="00B8227D" w:rsidRPr="009817B5" w:rsidRDefault="009817B5" w:rsidP="009817B5">
      <w:pPr>
        <w:spacing w:after="0"/>
        <w:ind w:left="2124" w:firstLine="708"/>
        <w:rPr>
          <w:rFonts w:ascii="Lato" w:hAnsi="Lato"/>
          <w:b/>
          <w:color w:val="000000"/>
          <w:sz w:val="24"/>
          <w:szCs w:val="24"/>
        </w:rPr>
      </w:pPr>
      <w:r w:rsidRPr="009817B5">
        <w:rPr>
          <w:rFonts w:ascii="Lato" w:hAnsi="Lato"/>
          <w:b/>
          <w:color w:val="000000"/>
          <w:sz w:val="24"/>
          <w:szCs w:val="24"/>
        </w:rPr>
        <w:t xml:space="preserve">Openbare zitting </w:t>
      </w:r>
      <w:r>
        <w:rPr>
          <w:rFonts w:ascii="Lato" w:hAnsi="Lato"/>
          <w:b/>
          <w:color w:val="000000"/>
          <w:sz w:val="24"/>
          <w:szCs w:val="24"/>
        </w:rPr>
        <w:t>Gemeentelijk Stembureau</w:t>
      </w:r>
    </w:p>
    <w:p w14:paraId="3AF94B0B" w14:textId="77777777" w:rsidR="00244C42" w:rsidRPr="009817B5" w:rsidRDefault="00244C42">
      <w:pPr>
        <w:spacing w:after="0"/>
        <w:ind w:left="120"/>
        <w:jc w:val="center"/>
        <w:rPr>
          <w:rFonts w:ascii="Lato" w:hAnsi="Lato"/>
          <w:b/>
          <w:color w:val="000000"/>
          <w:sz w:val="24"/>
          <w:szCs w:val="24"/>
        </w:rPr>
      </w:pPr>
    </w:p>
    <w:p w14:paraId="2CC7244A" w14:textId="70B40618" w:rsidR="00244C42" w:rsidRPr="009817B5" w:rsidRDefault="00244C42" w:rsidP="00244C42">
      <w:pPr>
        <w:spacing w:after="0"/>
        <w:ind w:left="120"/>
        <w:rPr>
          <w:rFonts w:ascii="Lato" w:hAnsi="Lato"/>
          <w:sz w:val="24"/>
          <w:szCs w:val="24"/>
        </w:rPr>
      </w:pPr>
      <w:r w:rsidRPr="009817B5">
        <w:rPr>
          <w:rFonts w:ascii="Lato" w:hAnsi="Lato"/>
          <w:b/>
          <w:sz w:val="24"/>
          <w:szCs w:val="24"/>
        </w:rPr>
        <w:tab/>
      </w:r>
      <w:r w:rsidRPr="009817B5">
        <w:rPr>
          <w:rFonts w:ascii="Lato" w:hAnsi="Lato"/>
          <w:b/>
          <w:sz w:val="24"/>
          <w:szCs w:val="24"/>
        </w:rPr>
        <w:tab/>
      </w:r>
      <w:r w:rsidRPr="009817B5">
        <w:rPr>
          <w:rFonts w:ascii="Lato" w:hAnsi="Lato"/>
          <w:b/>
          <w:sz w:val="24"/>
          <w:szCs w:val="24"/>
        </w:rPr>
        <w:tab/>
      </w:r>
      <w:r w:rsidRPr="009817B5">
        <w:rPr>
          <w:rFonts w:ascii="Lato" w:hAnsi="Lato"/>
          <w:b/>
          <w:sz w:val="24"/>
          <w:szCs w:val="24"/>
        </w:rPr>
        <w:tab/>
      </w:r>
      <w:r w:rsidRPr="009817B5">
        <w:rPr>
          <w:rFonts w:ascii="Lato" w:hAnsi="Lato"/>
          <w:b/>
          <w:sz w:val="24"/>
          <w:szCs w:val="24"/>
        </w:rPr>
        <w:tab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497"/>
      </w:tblGrid>
      <w:tr w:rsidR="00B8227D" w:rsidRPr="009817B5" w14:paraId="228DF916" w14:textId="77777777">
        <w:trPr>
          <w:trHeight w:val="255"/>
          <w:tblCellSpacing w:w="0" w:type="auto"/>
        </w:trPr>
        <w:tc>
          <w:tcPr>
            <w:tcW w:w="106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EB5B8" w14:textId="77777777" w:rsidR="00B8227D" w:rsidRPr="009817B5" w:rsidRDefault="00D12F9B">
            <w:pPr>
              <w:spacing w:after="0"/>
              <w:rPr>
                <w:rFonts w:ascii="Lato" w:hAnsi="Lato"/>
                <w:sz w:val="24"/>
                <w:szCs w:val="24"/>
              </w:rPr>
            </w:pPr>
            <w:r w:rsidRPr="009817B5">
              <w:rPr>
                <w:rFonts w:ascii="Lato" w:hAnsi="Lato"/>
                <w:color w:val="000000"/>
                <w:sz w:val="24"/>
                <w:szCs w:val="24"/>
              </w:rPr>
              <w:t> </w:t>
            </w:r>
          </w:p>
        </w:tc>
      </w:tr>
    </w:tbl>
    <w:p w14:paraId="3B997F09" w14:textId="7D9CEECA" w:rsidR="00B8227D" w:rsidRPr="009817B5" w:rsidRDefault="00D12F9B">
      <w:pPr>
        <w:spacing w:after="0"/>
        <w:ind w:left="120"/>
        <w:rPr>
          <w:rFonts w:ascii="Lato" w:hAnsi="Lato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   </w:t>
      </w:r>
    </w:p>
    <w:p w14:paraId="6375FB79" w14:textId="37820372" w:rsidR="00244C42" w:rsidRPr="009817B5" w:rsidRDefault="00244C42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Het college van burgemeester en wethouders heeft besloten om bij de Europese Parlementsverkiezingen van 6 juni </w:t>
      </w:r>
      <w:r w:rsidR="009817B5" w:rsidRPr="009817B5">
        <w:rPr>
          <w:rFonts w:ascii="Lato" w:hAnsi="Lato"/>
          <w:color w:val="000000"/>
          <w:sz w:val="24"/>
          <w:szCs w:val="24"/>
        </w:rPr>
        <w:t>centraal</w:t>
      </w:r>
      <w:r w:rsidRPr="009817B5">
        <w:rPr>
          <w:rFonts w:ascii="Lato" w:hAnsi="Lato"/>
          <w:color w:val="000000"/>
          <w:sz w:val="24"/>
          <w:szCs w:val="24"/>
        </w:rPr>
        <w:t xml:space="preserve"> de stemmen te tellen.</w:t>
      </w:r>
    </w:p>
    <w:p w14:paraId="2552D3DA" w14:textId="77777777" w:rsidR="00244C42" w:rsidRPr="009817B5" w:rsidRDefault="00244C42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>Ook wel centrale stemopneming genoemd.</w:t>
      </w:r>
    </w:p>
    <w:p w14:paraId="5161DE8E" w14:textId="77777777" w:rsidR="00244C42" w:rsidRPr="009817B5" w:rsidRDefault="00244C42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</w:p>
    <w:p w14:paraId="34895C80" w14:textId="77777777" w:rsidR="00244C42" w:rsidRPr="009817B5" w:rsidRDefault="00244C42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>Dat betekent dat per stembureau op de verkiezingsdag alleen de stemmen per partij worden geteld.</w:t>
      </w:r>
    </w:p>
    <w:p w14:paraId="50B5CFCA" w14:textId="77777777" w:rsidR="00244C42" w:rsidRPr="009817B5" w:rsidRDefault="00244C42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</w:p>
    <w:p w14:paraId="6D280121" w14:textId="51529288" w:rsidR="00244C42" w:rsidRPr="009817B5" w:rsidRDefault="00244C42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>De dag erna</w:t>
      </w:r>
      <w:r w:rsidR="009817B5">
        <w:rPr>
          <w:rFonts w:ascii="Lato" w:hAnsi="Lato"/>
          <w:color w:val="000000"/>
          <w:sz w:val="24"/>
          <w:szCs w:val="24"/>
        </w:rPr>
        <w:t>,</w:t>
      </w:r>
      <w:r w:rsidRPr="009817B5">
        <w:rPr>
          <w:rFonts w:ascii="Lato" w:hAnsi="Lato"/>
          <w:color w:val="000000"/>
          <w:sz w:val="24"/>
          <w:szCs w:val="24"/>
        </w:rPr>
        <w:t xml:space="preserve"> vrijdag 7 juni vanaf 9.00 uur, worden alle stemmen nog eens per lijst en</w:t>
      </w:r>
      <w:r w:rsidR="009817B5">
        <w:rPr>
          <w:rFonts w:ascii="Lato" w:hAnsi="Lato"/>
          <w:color w:val="000000"/>
          <w:sz w:val="24"/>
          <w:szCs w:val="24"/>
        </w:rPr>
        <w:t xml:space="preserve"> </w:t>
      </w:r>
      <w:r w:rsidRPr="009817B5">
        <w:rPr>
          <w:rFonts w:ascii="Lato" w:hAnsi="Lato"/>
          <w:color w:val="000000"/>
          <w:sz w:val="24"/>
          <w:szCs w:val="24"/>
        </w:rPr>
        <w:t xml:space="preserve">kandidaat geteld. De telling op 7 juni gebeurt in een openbare zitting van het Gemeentelijk Stembureau. Dit </w:t>
      </w:r>
      <w:r w:rsidR="00D12F9B">
        <w:rPr>
          <w:rFonts w:ascii="Lato" w:hAnsi="Lato"/>
          <w:color w:val="000000"/>
          <w:sz w:val="24"/>
          <w:szCs w:val="24"/>
        </w:rPr>
        <w:t>v</w:t>
      </w:r>
      <w:r w:rsidR="009817B5">
        <w:rPr>
          <w:rFonts w:ascii="Lato" w:hAnsi="Lato"/>
          <w:color w:val="000000"/>
          <w:sz w:val="24"/>
          <w:szCs w:val="24"/>
        </w:rPr>
        <w:t>indt plaats</w:t>
      </w:r>
      <w:r w:rsidRPr="009817B5">
        <w:rPr>
          <w:rFonts w:ascii="Lato" w:hAnsi="Lato"/>
          <w:color w:val="000000"/>
          <w:sz w:val="24"/>
          <w:szCs w:val="24"/>
        </w:rPr>
        <w:t xml:space="preserve"> in het gemeentehuis, </w:t>
      </w:r>
      <w:proofErr w:type="spellStart"/>
      <w:r w:rsidRPr="009817B5">
        <w:rPr>
          <w:rFonts w:ascii="Lato" w:hAnsi="Lato"/>
          <w:color w:val="000000"/>
          <w:sz w:val="24"/>
          <w:szCs w:val="24"/>
        </w:rPr>
        <w:t>Rhijngeesterstraatweg</w:t>
      </w:r>
      <w:proofErr w:type="spellEnd"/>
      <w:r w:rsidRPr="009817B5">
        <w:rPr>
          <w:rFonts w:ascii="Lato" w:hAnsi="Lato"/>
          <w:color w:val="000000"/>
          <w:sz w:val="24"/>
          <w:szCs w:val="24"/>
        </w:rPr>
        <w:t xml:space="preserve"> 13 </w:t>
      </w:r>
      <w:r w:rsidR="009817B5" w:rsidRPr="009817B5">
        <w:rPr>
          <w:rFonts w:ascii="Lato" w:hAnsi="Lato"/>
          <w:color w:val="000000"/>
          <w:sz w:val="24"/>
          <w:szCs w:val="24"/>
        </w:rPr>
        <w:t>te Oegstgeest. Nadat alle stemmen zijn geteld wordt de zitting geschorst.</w:t>
      </w:r>
    </w:p>
    <w:p w14:paraId="79CB1B7C" w14:textId="77777777" w:rsidR="009817B5" w:rsidRPr="009817B5" w:rsidRDefault="009817B5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</w:p>
    <w:p w14:paraId="6CF174DB" w14:textId="77777777" w:rsidR="009817B5" w:rsidRDefault="009817B5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De openbare zitting gaat op </w:t>
      </w:r>
      <w:r w:rsidRPr="004B245C">
        <w:rPr>
          <w:rFonts w:ascii="Lato" w:hAnsi="Lato"/>
          <w:i/>
          <w:iCs/>
          <w:color w:val="000000"/>
          <w:sz w:val="24"/>
          <w:szCs w:val="24"/>
        </w:rPr>
        <w:t>maandag</w:t>
      </w:r>
      <w:r w:rsidRPr="009817B5">
        <w:rPr>
          <w:rFonts w:ascii="Lato" w:hAnsi="Lato"/>
          <w:color w:val="000000"/>
          <w:sz w:val="24"/>
          <w:szCs w:val="24"/>
        </w:rPr>
        <w:t xml:space="preserve"> 10 juni om 9.00 uur verder in het Gemeentehuis. </w:t>
      </w:r>
    </w:p>
    <w:p w14:paraId="5F708D46" w14:textId="1ECB1A13" w:rsidR="009817B5" w:rsidRPr="009817B5" w:rsidRDefault="009817B5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>Tijdens deze zitting wordt de uitkomst van de stemming vastgesteld.</w:t>
      </w:r>
    </w:p>
    <w:p w14:paraId="3099B87F" w14:textId="77777777" w:rsidR="009817B5" w:rsidRPr="009817B5" w:rsidRDefault="009817B5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</w:p>
    <w:p w14:paraId="1E911F2D" w14:textId="77777777" w:rsidR="009817B5" w:rsidRPr="009817B5" w:rsidRDefault="009817B5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</w:p>
    <w:p w14:paraId="1B0D1AD9" w14:textId="44B79B1F" w:rsidR="009817B5" w:rsidRDefault="009817B5">
      <w:pPr>
        <w:spacing w:after="0"/>
        <w:ind w:left="120"/>
        <w:rPr>
          <w:rStyle w:val="Hyperlink"/>
          <w:rFonts w:ascii="Lato" w:hAnsi="Lato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Meer informatie kunt u vinden op  </w:t>
      </w:r>
      <w:hyperlink r:id="rId4" w:history="1">
        <w:r w:rsidRPr="00C9612E">
          <w:rPr>
            <w:rStyle w:val="Hyperlink"/>
            <w:rFonts w:ascii="Lato" w:hAnsi="Lato"/>
            <w:sz w:val="24"/>
            <w:szCs w:val="24"/>
          </w:rPr>
          <w:t>www.oegstgeest.nl/bestuur/verkiezingen-europees-parlement</w:t>
        </w:r>
      </w:hyperlink>
    </w:p>
    <w:p w14:paraId="2AD4E21F" w14:textId="77777777" w:rsidR="004B245C" w:rsidRDefault="004B245C">
      <w:pPr>
        <w:spacing w:after="0"/>
        <w:ind w:left="120"/>
        <w:rPr>
          <w:rStyle w:val="Hyperlink"/>
          <w:rFonts w:ascii="Lato" w:hAnsi="Lato"/>
          <w:sz w:val="24"/>
          <w:szCs w:val="24"/>
        </w:rPr>
      </w:pPr>
    </w:p>
    <w:p w14:paraId="731FEDCC" w14:textId="75F0F157" w:rsidR="004B245C" w:rsidRPr="004B245C" w:rsidRDefault="004B245C">
      <w:pPr>
        <w:spacing w:after="0"/>
        <w:ind w:left="120"/>
        <w:rPr>
          <w:rStyle w:val="Hyperlink"/>
          <w:rFonts w:ascii="Lato" w:hAnsi="Lato"/>
          <w:color w:val="auto"/>
          <w:sz w:val="24"/>
          <w:szCs w:val="24"/>
          <w:u w:val="none"/>
        </w:rPr>
      </w:pPr>
      <w:r w:rsidRPr="004B245C">
        <w:rPr>
          <w:rStyle w:val="Hyperlink"/>
          <w:rFonts w:ascii="Lato" w:hAnsi="Lato"/>
          <w:color w:val="auto"/>
          <w:sz w:val="24"/>
          <w:szCs w:val="24"/>
          <w:u w:val="none"/>
        </w:rPr>
        <w:t>Plaats</w:t>
      </w:r>
      <w:r w:rsidRPr="004B245C">
        <w:rPr>
          <w:rStyle w:val="Hyperlink"/>
          <w:rFonts w:ascii="Lato" w:hAnsi="Lato"/>
          <w:color w:val="auto"/>
          <w:sz w:val="24"/>
          <w:szCs w:val="24"/>
          <w:u w:val="none"/>
        </w:rPr>
        <w:tab/>
      </w:r>
      <w:r w:rsidRPr="004B245C">
        <w:rPr>
          <w:rStyle w:val="Hyperlink"/>
          <w:rFonts w:ascii="Lato" w:hAnsi="Lato"/>
          <w:color w:val="auto"/>
          <w:sz w:val="24"/>
          <w:szCs w:val="24"/>
          <w:u w:val="none"/>
        </w:rPr>
        <w:tab/>
        <w:t>: Oegstgeest</w:t>
      </w:r>
    </w:p>
    <w:p w14:paraId="0319A623" w14:textId="4A515A5F" w:rsidR="00244C42" w:rsidRDefault="004B245C">
      <w:pPr>
        <w:spacing w:after="0"/>
        <w:ind w:left="120"/>
        <w:rPr>
          <w:rStyle w:val="Hyperlink"/>
          <w:rFonts w:ascii="Lato" w:hAnsi="Lato"/>
          <w:color w:val="auto"/>
          <w:sz w:val="24"/>
          <w:szCs w:val="24"/>
          <w:u w:val="none"/>
        </w:rPr>
      </w:pPr>
      <w:r w:rsidRPr="004B245C">
        <w:rPr>
          <w:rStyle w:val="Hyperlink"/>
          <w:rFonts w:ascii="Lato" w:hAnsi="Lato"/>
          <w:color w:val="auto"/>
          <w:sz w:val="24"/>
          <w:szCs w:val="24"/>
          <w:u w:val="none"/>
        </w:rPr>
        <w:t>Datum</w:t>
      </w:r>
      <w:r w:rsidRPr="004B245C">
        <w:rPr>
          <w:rStyle w:val="Hyperlink"/>
          <w:rFonts w:ascii="Lato" w:hAnsi="Lato"/>
          <w:color w:val="auto"/>
          <w:sz w:val="24"/>
          <w:szCs w:val="24"/>
          <w:u w:val="none"/>
        </w:rPr>
        <w:tab/>
      </w:r>
      <w:r w:rsidRPr="004B245C">
        <w:rPr>
          <w:rStyle w:val="Hyperlink"/>
          <w:rFonts w:ascii="Lato" w:hAnsi="Lato"/>
          <w:color w:val="auto"/>
          <w:sz w:val="24"/>
          <w:szCs w:val="24"/>
          <w:u w:val="none"/>
        </w:rPr>
        <w:tab/>
        <w:t>: 21 mei 2024</w:t>
      </w:r>
    </w:p>
    <w:p w14:paraId="0819BB49" w14:textId="77777777" w:rsidR="004B245C" w:rsidRPr="009817B5" w:rsidRDefault="004B245C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</w:p>
    <w:p w14:paraId="7B34C347" w14:textId="14AE705F" w:rsidR="00B8227D" w:rsidRPr="009817B5" w:rsidRDefault="00D12F9B">
      <w:pPr>
        <w:spacing w:after="0"/>
        <w:ind w:left="120"/>
        <w:rPr>
          <w:rFonts w:ascii="Lato" w:hAnsi="Lato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  </w:t>
      </w:r>
    </w:p>
    <w:p w14:paraId="62CEFD2B" w14:textId="39F3613A" w:rsidR="00B8227D" w:rsidRPr="009817B5" w:rsidRDefault="00D12F9B">
      <w:pPr>
        <w:spacing w:after="0"/>
        <w:ind w:left="120"/>
        <w:rPr>
          <w:rFonts w:ascii="Lato" w:hAnsi="Lato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  </w:t>
      </w:r>
    </w:p>
    <w:p w14:paraId="39D34AB7" w14:textId="78D0759F" w:rsidR="00B8227D" w:rsidRPr="009817B5" w:rsidRDefault="00D12F9B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De burgemeester </w:t>
      </w:r>
      <w:r w:rsidR="009817B5" w:rsidRPr="009817B5">
        <w:rPr>
          <w:rFonts w:ascii="Lato" w:hAnsi="Lato"/>
          <w:color w:val="000000"/>
          <w:sz w:val="24"/>
          <w:szCs w:val="24"/>
        </w:rPr>
        <w:t>van Oegstgeest,</w:t>
      </w:r>
    </w:p>
    <w:p w14:paraId="79031B4E" w14:textId="77777777" w:rsidR="009817B5" w:rsidRPr="009817B5" w:rsidRDefault="009817B5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</w:p>
    <w:p w14:paraId="0D17CB3C" w14:textId="77777777" w:rsidR="009817B5" w:rsidRPr="009817B5" w:rsidRDefault="009817B5">
      <w:pPr>
        <w:spacing w:after="0"/>
        <w:ind w:left="120"/>
        <w:rPr>
          <w:rFonts w:ascii="Lato" w:hAnsi="Lato"/>
          <w:color w:val="000000"/>
          <w:sz w:val="24"/>
          <w:szCs w:val="24"/>
        </w:rPr>
      </w:pPr>
    </w:p>
    <w:p w14:paraId="75FD33EC" w14:textId="77777777" w:rsidR="009817B5" w:rsidRPr="009817B5" w:rsidRDefault="009817B5">
      <w:pPr>
        <w:spacing w:after="0"/>
        <w:ind w:left="120"/>
        <w:rPr>
          <w:rFonts w:ascii="Lato" w:hAnsi="Lato"/>
          <w:sz w:val="24"/>
          <w:szCs w:val="24"/>
        </w:rPr>
      </w:pPr>
    </w:p>
    <w:p w14:paraId="79E61E20" w14:textId="77777777" w:rsidR="00B8227D" w:rsidRPr="009817B5" w:rsidRDefault="00D12F9B">
      <w:pPr>
        <w:spacing w:after="0"/>
        <w:ind w:left="120"/>
        <w:rPr>
          <w:rFonts w:ascii="Lato" w:hAnsi="Lato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 xml:space="preserve">   </w:t>
      </w:r>
    </w:p>
    <w:p w14:paraId="0C1EB50D" w14:textId="77777777" w:rsidR="00B8227D" w:rsidRPr="009817B5" w:rsidRDefault="00D12F9B">
      <w:pPr>
        <w:spacing w:after="0"/>
        <w:ind w:left="120"/>
        <w:rPr>
          <w:rFonts w:ascii="Lato" w:hAnsi="Lato"/>
          <w:sz w:val="24"/>
          <w:szCs w:val="24"/>
        </w:rPr>
      </w:pPr>
      <w:r w:rsidRPr="009817B5">
        <w:rPr>
          <w:rFonts w:ascii="Lato" w:hAnsi="Lato"/>
          <w:color w:val="000000"/>
          <w:sz w:val="24"/>
          <w:szCs w:val="24"/>
        </w:rPr>
        <w:t>E.R. Jaensch</w:t>
      </w:r>
    </w:p>
    <w:p w14:paraId="51DD9D30" w14:textId="77777777" w:rsidR="009817B5" w:rsidRPr="009817B5" w:rsidRDefault="009817B5">
      <w:pPr>
        <w:spacing w:after="0"/>
        <w:ind w:left="120"/>
        <w:rPr>
          <w:rFonts w:ascii="Lato" w:hAnsi="Lato"/>
          <w:sz w:val="24"/>
          <w:szCs w:val="24"/>
        </w:rPr>
      </w:pPr>
    </w:p>
    <w:sectPr w:rsidR="009817B5" w:rsidRPr="009817B5">
      <w:pgSz w:w="11907" w:h="16839" w:code="9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8227D"/>
    <w:rsid w:val="00244C42"/>
    <w:rsid w:val="004B245C"/>
    <w:rsid w:val="00623DDC"/>
    <w:rsid w:val="009817B5"/>
    <w:rsid w:val="00B8227D"/>
    <w:rsid w:val="00CF4468"/>
    <w:rsid w:val="00D1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538E"/>
  <w15:docId w15:val="{E9B4CB78-BD92-4336-809B-9ABBF22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277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gstgeest.nl/bestuur/verkiezingen-europees-parlemen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Openbare kennisgeving gemeentelijk stembureau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Openbare kennisgeving gemeentelijk stembureau</dc:title>
  <dc:subject>Openbare kennisgeving gemeentelijk stembureau</dc:subject>
  <dc:creator>Gemeente Oegstgeest</dc:creator>
  <cp:keywords>EP-2024</cp:keywords>
  <dc:description>Verkiezing Europees Parlement 2024 - Openbare kennisgeving gemeentelijk stembureau</dc:description>
  <cp:lastModifiedBy>Heemskerk- Zoetemelk, Margo</cp:lastModifiedBy>
  <cp:revision>5</cp:revision>
  <cp:lastPrinted>2024-05-21T08:28:00Z</cp:lastPrinted>
  <dcterms:created xsi:type="dcterms:W3CDTF">2024-05-21T08:26:00Z</dcterms:created>
  <dcterms:modified xsi:type="dcterms:W3CDTF">2024-05-21T08:34:00Z</dcterms:modified>
  <cp:category>Openbare kennisgevingen</cp:category>
  <dc:language>nl-NL</dc:language>
</cp:coreProperties>
</file>